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72"/>
      </w:tblGrid>
      <w:tr w:rsidR="00073FEC" w:rsidRPr="00073FEC" w14:paraId="2C05DCEE" w14:textId="77777777">
        <w:trPr>
          <w:jc w:val="center"/>
        </w:trPr>
        <w:tc>
          <w:tcPr>
            <w:tcW w:w="0" w:type="auto"/>
            <w:tcMar>
              <w:top w:w="600" w:type="dxa"/>
              <w:left w:w="0" w:type="dxa"/>
              <w:bottom w:w="30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9072"/>
            </w:tblGrid>
            <w:tr w:rsidR="00073FEC" w:rsidRPr="00073FEC" w14:paraId="6195D23F" w14:textId="77777777">
              <w:tc>
                <w:tcPr>
                  <w:tcW w:w="5000" w:type="pct"/>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72"/>
                  </w:tblGrid>
                  <w:tr w:rsidR="00073FEC" w:rsidRPr="00073FEC" w14:paraId="4C55E752" w14:textId="77777777">
                    <w:tc>
                      <w:tcPr>
                        <w:tcW w:w="0" w:type="auto"/>
                        <w:tcMar>
                          <w:top w:w="225" w:type="dxa"/>
                          <w:left w:w="0" w:type="dxa"/>
                          <w:bottom w:w="225" w:type="dxa"/>
                          <w:right w:w="0" w:type="dxa"/>
                        </w:tcMar>
                        <w:hideMark/>
                      </w:tcPr>
                      <w:p w14:paraId="3EB3DB8E" w14:textId="77777777" w:rsidR="00073FEC" w:rsidRPr="00073FEC" w:rsidRDefault="00073FEC" w:rsidP="00073FEC">
                        <w:r w:rsidRPr="00073FEC">
                          <w:t xml:space="preserve">We nodigen je graag uit op het </w:t>
                        </w:r>
                        <w:proofErr w:type="spellStart"/>
                        <w:r w:rsidRPr="00073FEC">
                          <w:t>Randonneursfeest</w:t>
                        </w:r>
                        <w:proofErr w:type="spellEnd"/>
                        <w:r w:rsidRPr="00073FEC">
                          <w:t xml:space="preserve"> op </w:t>
                        </w:r>
                        <w:r w:rsidRPr="00073FEC">
                          <w:rPr>
                            <w:b/>
                            <w:bCs/>
                          </w:rPr>
                          <w:t>zaterdag 7 februari 2026 vanaf 11u30</w:t>
                        </w:r>
                        <w:r w:rsidRPr="00073FEC">
                          <w:t>, het jaarlijkse evenement waar we bij een hapje en een drankje terugblikken op het voorbije seizoen en vooral vooruitkijken en al dan niet wilde plannen smeden voor de rest van het jaar.</w:t>
                        </w:r>
                      </w:p>
                      <w:p w14:paraId="14FAB812" w14:textId="77777777" w:rsidR="00073FEC" w:rsidRPr="00073FEC" w:rsidRDefault="00073FEC" w:rsidP="00073FEC">
                        <w:r w:rsidRPr="00073FEC">
                          <w:rPr>
                            <w:b/>
                            <w:bCs/>
                          </w:rPr>
                          <w:t>Opgelet:</w:t>
                        </w:r>
                        <w:r w:rsidRPr="00073FEC">
                          <w:t> we wijken deze keer uit naar een andere locatie, namelijk “</w:t>
                        </w:r>
                        <w:r w:rsidRPr="00073FEC">
                          <w:rPr>
                            <w:b/>
                            <w:bCs/>
                            <w:i/>
                            <w:iCs/>
                          </w:rPr>
                          <w:t xml:space="preserve">Buurthuis </w:t>
                        </w:r>
                        <w:proofErr w:type="spellStart"/>
                        <w:r w:rsidRPr="00073FEC">
                          <w:rPr>
                            <w:b/>
                            <w:bCs/>
                            <w:i/>
                            <w:iCs/>
                          </w:rPr>
                          <w:t>Westrem</w:t>
                        </w:r>
                        <w:proofErr w:type="spellEnd"/>
                        <w:r w:rsidRPr="00073FEC">
                          <w:t>” (Westremstraat 17, 9230 Wetteren).</w:t>
                        </w:r>
                      </w:p>
                      <w:p w14:paraId="71744A13" w14:textId="77777777" w:rsidR="00073FEC" w:rsidRPr="00073FEC" w:rsidRDefault="00073FEC" w:rsidP="00073FEC">
                        <w:r w:rsidRPr="00073FEC">
                          <w:t>We kiezen opnieuw voor de klassieke formule: aperitief, barbecue en dessert.</w:t>
                        </w:r>
                      </w:p>
                      <w:p w14:paraId="154ABC4E" w14:textId="77777777" w:rsidR="00073FEC" w:rsidRPr="00073FEC" w:rsidRDefault="00073FEC" w:rsidP="00073FEC">
                        <w:r w:rsidRPr="00073FEC">
                          <w:t>Alle inflatie ten spijt, houden we de deelnameprijs ook dit jaar op € 35,00 per persoon. Iedereen is van harte welkom maar we beperken het aantal aanwezigen om organisatorische redenen tot 100!</w:t>
                        </w:r>
                      </w:p>
                      <w:p w14:paraId="6F26CA7C" w14:textId="77777777" w:rsidR="00073FEC" w:rsidRPr="00073FEC" w:rsidRDefault="00073FEC" w:rsidP="00073FEC"/>
                      <w:p w14:paraId="3E32E232" w14:textId="77777777" w:rsidR="00073FEC" w:rsidRPr="00073FEC" w:rsidRDefault="00073FEC" w:rsidP="00073FEC">
                        <w:r w:rsidRPr="00073FEC">
                          <w:rPr>
                            <w:b/>
                            <w:bCs/>
                          </w:rPr>
                          <w:t>Hoe schrijf je in?</w:t>
                        </w:r>
                      </w:p>
                      <w:p w14:paraId="411C686A" w14:textId="14E23A3C" w:rsidR="00073FEC" w:rsidRPr="00073FEC" w:rsidRDefault="00073FEC" w:rsidP="00073FEC">
                        <w:r w:rsidRPr="00073FEC">
                          <w:rPr>
                            <w:b/>
                            <w:bCs/>
                          </w:rPr>
                          <w:t>Inschrijven kan via storting van € 35,00 per persoon op het rekeningnummer BE34 7332 1520 0590 van Randonneurs.be. </w:t>
                        </w:r>
                      </w:p>
                      <w:p w14:paraId="79DE7296" w14:textId="77777777" w:rsidR="00073FEC" w:rsidRPr="00073FEC" w:rsidRDefault="00073FEC" w:rsidP="00073FEC">
                        <w:r w:rsidRPr="00073FEC">
                          <w:rPr>
                            <w:b/>
                            <w:bCs/>
                          </w:rPr>
                          <w:t>Gelieve uw naam en het aantal deelnemers te vermelden in de mededeling. Wenst u een vegetarische maaltijd? Laat het ons dan ook weten in de mededeling.</w:t>
                        </w:r>
                      </w:p>
                      <w:p w14:paraId="65DEDAA7" w14:textId="77777777" w:rsidR="00073FEC" w:rsidRPr="00073FEC" w:rsidRDefault="00073FEC" w:rsidP="00073FEC"/>
                      <w:p w14:paraId="317723BE" w14:textId="77777777" w:rsidR="00073FEC" w:rsidRPr="00073FEC" w:rsidRDefault="00073FEC" w:rsidP="00073FEC">
                        <w:r w:rsidRPr="00073FEC">
                          <w:t>Ben je op fietsvakantie geweest, heb je deelgenomen aan een grote buitenlandse (B)RM, heb je een bijzondere fietsprestatie geleverd, ... neem dan vóór 10 januari 2026 contact op met </w:t>
                        </w:r>
                        <w:hyperlink r:id="rId5" w:tooltip="mailto:geert-lammens@telenet.be" w:history="1">
                          <w:r w:rsidRPr="00073FEC">
                            <w:rPr>
                              <w:rStyle w:val="Hyperlink"/>
                            </w:rPr>
                            <w:t>geert-lammens@telenet.be</w:t>
                          </w:r>
                        </w:hyperlink>
                      </w:p>
                      <w:p w14:paraId="42A2F927" w14:textId="77777777" w:rsidR="00073FEC" w:rsidRPr="00073FEC" w:rsidRDefault="00073FEC" w:rsidP="00073FEC"/>
                      <w:p w14:paraId="013D31CD" w14:textId="77777777" w:rsidR="00073FEC" w:rsidRPr="00073FEC" w:rsidRDefault="00073FEC" w:rsidP="00073FEC">
                        <w:r w:rsidRPr="00073FEC">
                          <w:rPr>
                            <w:b/>
                            <w:bCs/>
                          </w:rPr>
                          <w:t>Programma</w:t>
                        </w:r>
                      </w:p>
                      <w:p w14:paraId="23AC36C7" w14:textId="77777777" w:rsidR="00073FEC" w:rsidRPr="00073FEC" w:rsidRDefault="00073FEC" w:rsidP="00073FEC">
                        <w:r w:rsidRPr="00073FEC">
                          <w:t>11u30: </w:t>
                        </w:r>
                        <w:r w:rsidRPr="00073FEC">
                          <w:rPr>
                            <w:b/>
                            <w:bCs/>
                          </w:rPr>
                          <w:t>Onthaal</w:t>
                        </w:r>
                      </w:p>
                      <w:p w14:paraId="20BE37B4" w14:textId="77777777" w:rsidR="00073FEC" w:rsidRPr="00073FEC" w:rsidRDefault="00073FEC" w:rsidP="00073FEC">
                        <w:pPr>
                          <w:numPr>
                            <w:ilvl w:val="0"/>
                            <w:numId w:val="1"/>
                          </w:numPr>
                        </w:pPr>
                        <w:r w:rsidRPr="00073FEC">
                          <w:t>Verdeling controlekaarten BRM-brevetten 2025</w:t>
                        </w:r>
                      </w:p>
                      <w:p w14:paraId="3C6BB757" w14:textId="77777777" w:rsidR="00073FEC" w:rsidRPr="00073FEC" w:rsidRDefault="00073FEC" w:rsidP="00073FEC">
                        <w:r w:rsidRPr="00073FEC">
                          <w:t>12u00: </w:t>
                        </w:r>
                        <w:r w:rsidRPr="00073FEC">
                          <w:rPr>
                            <w:b/>
                            <w:bCs/>
                          </w:rPr>
                          <w:t>Aperitief </w:t>
                        </w:r>
                        <w:r w:rsidRPr="00073FEC">
                          <w:t>aangeboden door Randonneurs.be</w:t>
                        </w:r>
                      </w:p>
                      <w:p w14:paraId="0B65569E" w14:textId="77777777" w:rsidR="00073FEC" w:rsidRPr="00073FEC" w:rsidRDefault="00073FEC" w:rsidP="00073FEC">
                        <w:r w:rsidRPr="00073FEC">
                          <w:t>12u30: </w:t>
                        </w:r>
                        <w:r w:rsidRPr="00073FEC">
                          <w:rPr>
                            <w:b/>
                            <w:bCs/>
                          </w:rPr>
                          <w:t>Maaltijd</w:t>
                        </w:r>
                      </w:p>
                      <w:p w14:paraId="49B8AAA3" w14:textId="77777777" w:rsidR="00073FEC" w:rsidRPr="00073FEC" w:rsidRDefault="00073FEC" w:rsidP="00073FEC">
                        <w:pPr>
                          <w:numPr>
                            <w:ilvl w:val="0"/>
                            <w:numId w:val="2"/>
                          </w:numPr>
                        </w:pPr>
                        <w:r w:rsidRPr="00073FEC">
                          <w:t>Barbecue (dranken niet inbegrepen)</w:t>
                        </w:r>
                      </w:p>
                      <w:p w14:paraId="4C7714BE" w14:textId="77777777" w:rsidR="00073FEC" w:rsidRPr="00073FEC" w:rsidRDefault="00073FEC" w:rsidP="00073FEC">
                        <w:pPr>
                          <w:numPr>
                            <w:ilvl w:val="0"/>
                            <w:numId w:val="2"/>
                          </w:numPr>
                        </w:pPr>
                        <w:r w:rsidRPr="00073FEC">
                          <w:t>Dessert</w:t>
                        </w:r>
                      </w:p>
                      <w:p w14:paraId="0F639B96" w14:textId="77777777" w:rsidR="00073FEC" w:rsidRPr="00073FEC" w:rsidRDefault="00073FEC" w:rsidP="00073FEC">
                        <w:r w:rsidRPr="00073FEC">
                          <w:t>14u30: </w:t>
                        </w:r>
                        <w:r w:rsidRPr="00073FEC">
                          <w:rPr>
                            <w:b/>
                            <w:bCs/>
                          </w:rPr>
                          <w:t>Uitreiking medailles</w:t>
                        </w:r>
                      </w:p>
                      <w:p w14:paraId="7B5485CE" w14:textId="77777777" w:rsidR="00073FEC" w:rsidRPr="00073FEC" w:rsidRDefault="00073FEC" w:rsidP="00073FEC">
                        <w:pPr>
                          <w:numPr>
                            <w:ilvl w:val="0"/>
                            <w:numId w:val="3"/>
                          </w:numPr>
                        </w:pPr>
                        <w:r w:rsidRPr="00073FEC">
                          <w:t xml:space="preserve">Viering van de </w:t>
                        </w:r>
                        <w:proofErr w:type="spellStart"/>
                        <w:r w:rsidRPr="00073FEC">
                          <w:t>Randonneurs</w:t>
                        </w:r>
                        <w:proofErr w:type="spellEnd"/>
                        <w:r w:rsidRPr="00073FEC">
                          <w:t xml:space="preserve"> Goud / Zilver / Brons</w:t>
                        </w:r>
                      </w:p>
                      <w:p w14:paraId="749E3881" w14:textId="77777777" w:rsidR="00073FEC" w:rsidRPr="00073FEC" w:rsidRDefault="00073FEC" w:rsidP="00073FEC">
                        <w:pPr>
                          <w:numPr>
                            <w:ilvl w:val="0"/>
                            <w:numId w:val="3"/>
                          </w:numPr>
                        </w:pPr>
                        <w:r w:rsidRPr="00073FEC">
                          <w:t xml:space="preserve">Super </w:t>
                        </w:r>
                        <w:proofErr w:type="spellStart"/>
                        <w:r w:rsidRPr="00073FEC">
                          <w:t>Randonneurs</w:t>
                        </w:r>
                        <w:proofErr w:type="spellEnd"/>
                        <w:r w:rsidRPr="00073FEC">
                          <w:t xml:space="preserve"> in 2025</w:t>
                        </w:r>
                      </w:p>
                      <w:p w14:paraId="74EA92B0" w14:textId="77777777" w:rsidR="00073FEC" w:rsidRPr="00073FEC" w:rsidRDefault="00073FEC" w:rsidP="00073FEC">
                        <w:pPr>
                          <w:numPr>
                            <w:ilvl w:val="0"/>
                            <w:numId w:val="3"/>
                          </w:numPr>
                        </w:pPr>
                        <w:r w:rsidRPr="00073FEC">
                          <w:t xml:space="preserve">Laureaten </w:t>
                        </w:r>
                        <w:proofErr w:type="spellStart"/>
                        <w:r w:rsidRPr="00073FEC">
                          <w:t>Randonneur</w:t>
                        </w:r>
                        <w:proofErr w:type="spellEnd"/>
                        <w:r w:rsidRPr="00073FEC">
                          <w:t xml:space="preserve"> 5.000 en </w:t>
                        </w:r>
                        <w:proofErr w:type="spellStart"/>
                        <w:r w:rsidRPr="00073FEC">
                          <w:t>Randonneur</w:t>
                        </w:r>
                        <w:proofErr w:type="spellEnd"/>
                        <w:r w:rsidRPr="00073FEC">
                          <w:t xml:space="preserve"> 10.000</w:t>
                        </w:r>
                      </w:p>
                      <w:p w14:paraId="660A6471" w14:textId="77777777" w:rsidR="00073FEC" w:rsidRPr="00073FEC" w:rsidRDefault="00073FEC" w:rsidP="00073FEC">
                        <w:pPr>
                          <w:numPr>
                            <w:ilvl w:val="0"/>
                            <w:numId w:val="3"/>
                          </w:numPr>
                        </w:pPr>
                        <w:r w:rsidRPr="00073FEC">
                          <w:lastRenderedPageBreak/>
                          <w:t xml:space="preserve">Verdeling </w:t>
                        </w:r>
                        <w:proofErr w:type="spellStart"/>
                        <w:r w:rsidRPr="00073FEC">
                          <w:t>Year</w:t>
                        </w:r>
                        <w:proofErr w:type="spellEnd"/>
                        <w:r w:rsidRPr="00073FEC">
                          <w:t xml:space="preserve"> </w:t>
                        </w:r>
                        <w:proofErr w:type="spellStart"/>
                        <w:r w:rsidRPr="00073FEC">
                          <w:t>Around</w:t>
                        </w:r>
                        <w:proofErr w:type="spellEnd"/>
                        <w:r w:rsidRPr="00073FEC">
                          <w:t xml:space="preserve"> Brevetten</w:t>
                        </w:r>
                      </w:p>
                      <w:p w14:paraId="37BC42A8" w14:textId="77777777" w:rsidR="00073FEC" w:rsidRPr="00073FEC" w:rsidRDefault="00073FEC" w:rsidP="00073FEC">
                        <w:pPr>
                          <w:numPr>
                            <w:ilvl w:val="0"/>
                            <w:numId w:val="3"/>
                          </w:numPr>
                        </w:pPr>
                        <w:r w:rsidRPr="00073FEC">
                          <w:t>Informatie kalender 2025-2026</w:t>
                        </w:r>
                        <w:r w:rsidRPr="00073FEC">
                          <w:rPr>
                            <w:b/>
                            <w:bCs/>
                          </w:rPr>
                          <w:t> </w:t>
                        </w:r>
                      </w:p>
                    </w:tc>
                  </w:tr>
                </w:tbl>
                <w:p w14:paraId="169808C9" w14:textId="77777777" w:rsidR="00073FEC" w:rsidRPr="00073FEC" w:rsidRDefault="00073FEC" w:rsidP="00073FEC"/>
              </w:tc>
            </w:tr>
          </w:tbl>
          <w:p w14:paraId="4BAFA2D0" w14:textId="77777777" w:rsidR="00073FEC" w:rsidRPr="00073FEC" w:rsidRDefault="00073FEC" w:rsidP="00073FEC"/>
        </w:tc>
      </w:tr>
    </w:tbl>
    <w:p w14:paraId="77F9685B" w14:textId="77777777" w:rsidR="00073FEC" w:rsidRPr="00073FEC" w:rsidRDefault="00073FEC" w:rsidP="00073FEC">
      <w:pPr>
        <w:rPr>
          <w:vanish/>
        </w:rPr>
      </w:pPr>
    </w:p>
    <w:tbl>
      <w:tblPr>
        <w:tblW w:w="5000" w:type="pct"/>
        <w:jc w:val="center"/>
        <w:tblCellMar>
          <w:left w:w="0" w:type="dxa"/>
          <w:right w:w="0" w:type="dxa"/>
        </w:tblCellMar>
        <w:tblLook w:val="04A0" w:firstRow="1" w:lastRow="0" w:firstColumn="1" w:lastColumn="0" w:noHBand="0" w:noVBand="1"/>
      </w:tblPr>
      <w:tblGrid>
        <w:gridCol w:w="9072"/>
      </w:tblGrid>
      <w:tr w:rsidR="00073FEC" w:rsidRPr="00073FEC" w14:paraId="12A4C9DA"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9072"/>
            </w:tblGrid>
            <w:tr w:rsidR="00073FEC" w:rsidRPr="00073FEC" w14:paraId="36A437E1" w14:textId="77777777">
              <w:tc>
                <w:tcPr>
                  <w:tcW w:w="5000" w:type="pct"/>
                  <w:hideMark/>
                </w:tcPr>
                <w:tbl>
                  <w:tblPr>
                    <w:tblW w:w="5000" w:type="pct"/>
                    <w:tblCellMar>
                      <w:left w:w="0" w:type="dxa"/>
                      <w:right w:w="0" w:type="dxa"/>
                    </w:tblCellMar>
                    <w:tblLook w:val="04A0" w:firstRow="1" w:lastRow="0" w:firstColumn="1" w:lastColumn="0" w:noHBand="0" w:noVBand="1"/>
                  </w:tblPr>
                  <w:tblGrid>
                    <w:gridCol w:w="9072"/>
                  </w:tblGrid>
                  <w:tr w:rsidR="00073FEC" w:rsidRPr="00073FEC" w14:paraId="12108CE0" w14:textId="77777777">
                    <w:tc>
                      <w:tcPr>
                        <w:tcW w:w="0" w:type="auto"/>
                        <w:tcMar>
                          <w:top w:w="0" w:type="dxa"/>
                          <w:left w:w="225" w:type="dxa"/>
                          <w:bottom w:w="0" w:type="dxa"/>
                          <w:right w:w="225" w:type="dxa"/>
                        </w:tcMar>
                        <w:hideMark/>
                      </w:tcPr>
                      <w:tbl>
                        <w:tblPr>
                          <w:tblW w:w="5000" w:type="pct"/>
                          <w:tblCellMar>
                            <w:left w:w="0" w:type="dxa"/>
                            <w:right w:w="0" w:type="dxa"/>
                          </w:tblCellMar>
                          <w:tblLook w:val="04A0" w:firstRow="1" w:lastRow="0" w:firstColumn="1" w:lastColumn="0" w:noHBand="0" w:noVBand="1"/>
                        </w:tblPr>
                        <w:tblGrid>
                          <w:gridCol w:w="8622"/>
                        </w:tblGrid>
                        <w:tr w:rsidR="00073FEC" w:rsidRPr="00073FEC" w14:paraId="04BFC436" w14:textId="77777777">
                          <w:tc>
                            <w:tcPr>
                              <w:tcW w:w="0" w:type="auto"/>
                              <w:tcMar>
                                <w:top w:w="75" w:type="dxa"/>
                                <w:left w:w="0" w:type="dxa"/>
                                <w:bottom w:w="0" w:type="dxa"/>
                                <w:right w:w="0" w:type="dxa"/>
                              </w:tcMar>
                              <w:vAlign w:val="center"/>
                              <w:hideMark/>
                            </w:tcPr>
                            <w:p w14:paraId="3625595B" w14:textId="77777777" w:rsidR="00073FEC" w:rsidRPr="00073FEC" w:rsidRDefault="00073FEC" w:rsidP="00073FEC">
                              <w:r w:rsidRPr="00073FEC">
                                <w:t>Randonneurs.be wenst je een vrolijk en veilig 2026 toe!</w:t>
                              </w:r>
                            </w:p>
                            <w:p w14:paraId="51E1B9EB" w14:textId="77777777" w:rsidR="00073FEC" w:rsidRPr="00073FEC" w:rsidRDefault="00073FEC" w:rsidP="00073FEC"/>
                            <w:p w14:paraId="5BA65F9C" w14:textId="77777777" w:rsidR="00073FEC" w:rsidRPr="00073FEC" w:rsidRDefault="00073FEC" w:rsidP="00073FEC">
                              <w:r w:rsidRPr="00073FEC">
                                <w:t>Namens Randonneurs.be</w:t>
                              </w:r>
                            </w:p>
                            <w:p w14:paraId="18AECB73" w14:textId="77777777" w:rsidR="00073FEC" w:rsidRPr="00073FEC" w:rsidRDefault="00073FEC" w:rsidP="00073FEC">
                              <w:r w:rsidRPr="00073FEC">
                                <w:t xml:space="preserve">Marc </w:t>
                              </w:r>
                              <w:proofErr w:type="spellStart"/>
                              <w:r w:rsidRPr="00073FEC">
                                <w:t>Dejans</w:t>
                              </w:r>
                              <w:proofErr w:type="spellEnd"/>
                            </w:p>
                          </w:tc>
                        </w:tr>
                      </w:tbl>
                      <w:p w14:paraId="4BD6FF64" w14:textId="77777777" w:rsidR="00073FEC" w:rsidRPr="00073FEC" w:rsidRDefault="00073FEC" w:rsidP="00073FEC"/>
                    </w:tc>
                  </w:tr>
                </w:tbl>
                <w:p w14:paraId="1FF93648" w14:textId="77777777" w:rsidR="00073FEC" w:rsidRPr="00073FEC" w:rsidRDefault="00073FEC" w:rsidP="00073FEC"/>
              </w:tc>
            </w:tr>
          </w:tbl>
          <w:p w14:paraId="550096C4" w14:textId="77777777" w:rsidR="00073FEC" w:rsidRPr="00073FEC" w:rsidRDefault="00073FEC" w:rsidP="00073FEC"/>
        </w:tc>
      </w:tr>
    </w:tbl>
    <w:p w14:paraId="6256310C" w14:textId="77777777" w:rsidR="009F783D" w:rsidRDefault="009F783D"/>
    <w:sectPr w:rsidR="009F78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F71"/>
    <w:multiLevelType w:val="multilevel"/>
    <w:tmpl w:val="C0180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580154"/>
    <w:multiLevelType w:val="multilevel"/>
    <w:tmpl w:val="60BC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7659AA"/>
    <w:multiLevelType w:val="multilevel"/>
    <w:tmpl w:val="51CE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492010">
    <w:abstractNumId w:val="1"/>
  </w:num>
  <w:num w:numId="2" w16cid:durableId="718866354">
    <w:abstractNumId w:val="0"/>
  </w:num>
  <w:num w:numId="3" w16cid:durableId="93019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FEC"/>
    <w:rsid w:val="00073FEC"/>
    <w:rsid w:val="00303333"/>
    <w:rsid w:val="009F78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385EC"/>
  <w15:chartTrackingRefBased/>
  <w15:docId w15:val="{99852C88-DB4A-419F-8455-1339396E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3F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3F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3F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73F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3F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3F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3F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3F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3F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F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3F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3F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73F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3F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3F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3F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3F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3FEC"/>
    <w:rPr>
      <w:rFonts w:eastAsiaTheme="majorEastAsia" w:cstheme="majorBidi"/>
      <w:color w:val="272727" w:themeColor="text1" w:themeTint="D8"/>
    </w:rPr>
  </w:style>
  <w:style w:type="paragraph" w:styleId="Titel">
    <w:name w:val="Title"/>
    <w:basedOn w:val="Standaard"/>
    <w:next w:val="Standaard"/>
    <w:link w:val="TitelChar"/>
    <w:uiPriority w:val="10"/>
    <w:qFormat/>
    <w:rsid w:val="00073F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F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F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3F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3F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3FEC"/>
    <w:rPr>
      <w:i/>
      <w:iCs/>
      <w:color w:val="404040" w:themeColor="text1" w:themeTint="BF"/>
    </w:rPr>
  </w:style>
  <w:style w:type="paragraph" w:styleId="Lijstalinea">
    <w:name w:val="List Paragraph"/>
    <w:basedOn w:val="Standaard"/>
    <w:uiPriority w:val="34"/>
    <w:qFormat/>
    <w:rsid w:val="00073FEC"/>
    <w:pPr>
      <w:ind w:left="720"/>
      <w:contextualSpacing/>
    </w:pPr>
  </w:style>
  <w:style w:type="character" w:styleId="Intensievebenadrukking">
    <w:name w:val="Intense Emphasis"/>
    <w:basedOn w:val="Standaardalinea-lettertype"/>
    <w:uiPriority w:val="21"/>
    <w:qFormat/>
    <w:rsid w:val="00073FEC"/>
    <w:rPr>
      <w:i/>
      <w:iCs/>
      <w:color w:val="2F5496" w:themeColor="accent1" w:themeShade="BF"/>
    </w:rPr>
  </w:style>
  <w:style w:type="paragraph" w:styleId="Duidelijkcitaat">
    <w:name w:val="Intense Quote"/>
    <w:basedOn w:val="Standaard"/>
    <w:next w:val="Standaard"/>
    <w:link w:val="DuidelijkcitaatChar"/>
    <w:uiPriority w:val="30"/>
    <w:qFormat/>
    <w:rsid w:val="00073F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3FEC"/>
    <w:rPr>
      <w:i/>
      <w:iCs/>
      <w:color w:val="2F5496" w:themeColor="accent1" w:themeShade="BF"/>
    </w:rPr>
  </w:style>
  <w:style w:type="character" w:styleId="Intensieveverwijzing">
    <w:name w:val="Intense Reference"/>
    <w:basedOn w:val="Standaardalinea-lettertype"/>
    <w:uiPriority w:val="32"/>
    <w:qFormat/>
    <w:rsid w:val="00073FEC"/>
    <w:rPr>
      <w:b/>
      <w:bCs/>
      <w:smallCaps/>
      <w:color w:val="2F5496" w:themeColor="accent1" w:themeShade="BF"/>
      <w:spacing w:val="5"/>
    </w:rPr>
  </w:style>
  <w:style w:type="character" w:styleId="Hyperlink">
    <w:name w:val="Hyperlink"/>
    <w:basedOn w:val="Standaardalinea-lettertype"/>
    <w:uiPriority w:val="99"/>
    <w:unhideWhenUsed/>
    <w:rsid w:val="00073FEC"/>
    <w:rPr>
      <w:color w:val="0563C1" w:themeColor="hyperlink"/>
      <w:u w:val="single"/>
    </w:rPr>
  </w:style>
  <w:style w:type="character" w:styleId="Onopgelostemelding">
    <w:name w:val="Unresolved Mention"/>
    <w:basedOn w:val="Standaardalinea-lettertype"/>
    <w:uiPriority w:val="99"/>
    <w:semiHidden/>
    <w:unhideWhenUsed/>
    <w:rsid w:val="00073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ert-lammens@telenet.b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1477</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2026-01-13T19:41:00Z</dcterms:created>
  <dcterms:modified xsi:type="dcterms:W3CDTF">2026-01-13T19:43:00Z</dcterms:modified>
</cp:coreProperties>
</file>